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badi" w:cs="Abadi" w:eastAsia="Abadi" w:hAnsi="Abadi"/>
          <w:b w:val="1"/>
          <w:sz w:val="28"/>
          <w:szCs w:val="28"/>
        </w:rPr>
      </w:pPr>
      <w:r w:rsidDel="00000000" w:rsidR="00000000" w:rsidRPr="00000000">
        <w:rPr>
          <w:rFonts w:ascii="Abadi" w:cs="Abadi" w:eastAsia="Abadi" w:hAnsi="Abadi"/>
          <w:b w:val="1"/>
          <w:sz w:val="28"/>
          <w:szCs w:val="28"/>
          <w:rtl w:val="0"/>
        </w:rPr>
        <w:t xml:space="preserve">LOWER 9</w:t>
      </w:r>
      <w:r w:rsidDel="00000000" w:rsidR="00000000" w:rsidRPr="00000000">
        <w:rPr>
          <w:rFonts w:ascii="Abadi" w:cs="Abadi" w:eastAsia="Abadi" w:hAnsi="Abadi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badi" w:cs="Abadi" w:eastAsia="Abadi" w:hAnsi="Abadi"/>
          <w:b w:val="1"/>
          <w:sz w:val="28"/>
          <w:szCs w:val="28"/>
          <w:rtl w:val="0"/>
        </w:rPr>
        <w:t xml:space="preserve"> WARD ECONOMIC DEVELOPMENT DISTRICT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badi" w:cs="Abadi" w:eastAsia="Abadi" w:hAnsi="Abadi"/>
          <w:b w:val="1"/>
          <w:sz w:val="28"/>
          <w:szCs w:val="28"/>
        </w:rPr>
      </w:pPr>
      <w:r w:rsidDel="00000000" w:rsidR="00000000" w:rsidRPr="00000000">
        <w:rPr>
          <w:rFonts w:ascii="Abadi" w:cs="Abadi" w:eastAsia="Abadi" w:hAnsi="Abadi"/>
          <w:b w:val="1"/>
          <w:sz w:val="28"/>
          <w:szCs w:val="28"/>
          <w:rtl w:val="0"/>
        </w:rPr>
        <w:t xml:space="preserve">Monthly Board Meeting 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badi" w:cs="Abadi" w:eastAsia="Abadi" w:hAnsi="Abadi"/>
          <w:b w:val="1"/>
          <w:sz w:val="28"/>
          <w:szCs w:val="28"/>
        </w:rPr>
      </w:pPr>
      <w:r w:rsidDel="00000000" w:rsidR="00000000" w:rsidRPr="00000000">
        <w:rPr>
          <w:rFonts w:ascii="Abadi" w:cs="Abadi" w:eastAsia="Abadi" w:hAnsi="Abadi"/>
          <w:b w:val="1"/>
          <w:sz w:val="28"/>
          <w:szCs w:val="28"/>
          <w:rtl w:val="0"/>
        </w:rPr>
        <w:t xml:space="preserve">July 1, 2024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badi" w:cs="Abadi" w:eastAsia="Abadi" w:hAnsi="Abadi"/>
          <w:b w:val="1"/>
          <w:sz w:val="28"/>
          <w:szCs w:val="28"/>
        </w:rPr>
      </w:pPr>
      <w:r w:rsidDel="00000000" w:rsidR="00000000" w:rsidRPr="00000000">
        <w:rPr>
          <w:rFonts w:ascii="Abadi" w:cs="Abadi" w:eastAsia="Abadi" w:hAnsi="Abadi"/>
          <w:b w:val="1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badi" w:cs="Abadi" w:eastAsia="Abadi" w:hAnsi="Abadi"/>
          <w:b w:val="1"/>
          <w:sz w:val="28"/>
          <w:szCs w:val="28"/>
        </w:rPr>
      </w:pPr>
      <w:r w:rsidDel="00000000" w:rsidR="00000000" w:rsidRPr="00000000">
        <w:rPr>
          <w:rFonts w:ascii="Abadi" w:cs="Abadi" w:eastAsia="Abadi" w:hAnsi="Abadi"/>
          <w:b w:val="1"/>
          <w:sz w:val="28"/>
          <w:szCs w:val="28"/>
          <w:rtl w:val="0"/>
        </w:rPr>
        <w:t xml:space="preserve">Agenda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  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Adopt Agenda for July 1, 2024 Board Meeting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Approve minutes from previous Board Meetings (February and May)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Chairman Report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Finance Committee Report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  <w:rtl w:val="0"/>
        </w:rPr>
        <w:t xml:space="preserve">       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Storm Drainage Monitoring Program’s MOU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Tekrema’s Youth Entrepreneurial Program’s MOU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Louisiana Museum of African American History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LX Project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Ad Hoc Committees’ Report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Strategic Planning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By-Laws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Board Retreat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  <w:rtl w:val="0"/>
        </w:rPr>
        <w:t xml:space="preserve">CEA 170 Update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  <w:rtl w:val="0"/>
        </w:rPr>
        <w:t xml:space="preserve">Review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CEA Projects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  <w:rtl w:val="0"/>
        </w:rPr>
        <w:t xml:space="preserve">       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  <w:rtl w:val="0"/>
        </w:rPr>
        <w:t xml:space="preserve">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Public Comments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  <w:rtl w:val="0"/>
        </w:rPr>
        <w:t xml:space="preserve">                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Lower Ninth Ward Economic Development Commissioners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10.0" w:type="dxa"/>
        <w:jc w:val="left"/>
        <w:tblInd w:w="108.0" w:type="dxa"/>
        <w:tblLayout w:type="fixed"/>
        <w:tblLook w:val="0400"/>
      </w:tblPr>
      <w:tblGrid>
        <w:gridCol w:w="4890"/>
        <w:gridCol w:w="2820"/>
        <w:tblGridChange w:id="0">
          <w:tblGrid>
            <w:gridCol w:w="4890"/>
            <w:gridCol w:w="2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Appointing Entity Title/Name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Commissioner Appointed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Mayor LaToya Cantrell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Yvonne Martin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Mayor LaToya Cantrell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Stephen Mosgrove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City Council Oliver 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 Otis Tucker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City Council Oliver 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Kendall Parker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State Representative Candance Newell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 Randolph Davis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State Representative Candance Newell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Keisha Henry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State Senator Joe Bouie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Jean Morris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State Senator Joe Bouie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 Bill Waiters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Lower Ninth Ward Neighborhood Association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Leona Tate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Table Connect Group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Rev. Willie Calhoun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Table Connect Group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 Leon Waters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ind w:left="720" w:firstLine="0"/>
        <w:rPr>
          <w:rFonts w:ascii="Abadi" w:cs="Abadi" w:eastAsia="Abadi" w:hAnsi="Abad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jc w:val="center"/>
        <w:rPr>
          <w:rFonts w:ascii="Abadi" w:cs="Abadi" w:eastAsia="Abadi" w:hAnsi="Abadi"/>
          <w:sz w:val="28"/>
          <w:szCs w:val="28"/>
        </w:rPr>
      </w:pPr>
      <w:r w:rsidDel="00000000" w:rsidR="00000000" w:rsidRPr="00000000">
        <w:rPr>
          <w:rFonts w:ascii="Abadi" w:cs="Abadi" w:eastAsia="Abadi" w:hAnsi="Abadi"/>
          <w:sz w:val="28"/>
          <w:szCs w:val="28"/>
          <w:u w:val="single"/>
          <w:rtl w:val="0"/>
        </w:rPr>
        <w:t xml:space="preserve">For more information, please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center"/>
        <w:rPr>
          <w:rFonts w:ascii="Abadi" w:cs="Abadi" w:eastAsia="Abadi" w:hAnsi="Abadi"/>
          <w:sz w:val="28"/>
          <w:szCs w:val="28"/>
        </w:rPr>
      </w:pPr>
      <w:r w:rsidDel="00000000" w:rsidR="00000000" w:rsidRPr="00000000">
        <w:rPr>
          <w:rFonts w:ascii="Abadi" w:cs="Abadi" w:eastAsia="Abadi" w:hAnsi="Abadi"/>
          <w:sz w:val="28"/>
          <w:szCs w:val="28"/>
          <w:rtl w:val="0"/>
        </w:rPr>
        <w:t xml:space="preserve">William P. Waiters, L9EDD Chairperson</w:t>
      </w:r>
    </w:p>
    <w:p w:rsidR="00000000" w:rsidDel="00000000" w:rsidP="00000000" w:rsidRDefault="00000000" w:rsidRPr="00000000" w14:paraId="00000046">
      <w:pPr>
        <w:spacing w:after="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bwaiters@lowerninenola.com</w:t>
      </w:r>
    </w:p>
    <w:p w:rsidR="00000000" w:rsidDel="00000000" w:rsidP="00000000" w:rsidRDefault="00000000" w:rsidRPr="00000000" w14:paraId="00000047">
      <w:pPr>
        <w:spacing w:after="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badi"/>
  <w:font w:name="Helvetica Neue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